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F5" w:rsidRPr="00212854" w:rsidRDefault="00212854" w:rsidP="00212854">
      <w:pPr>
        <w:pStyle w:val="Overskrift1"/>
        <w:spacing w:before="0" w:line="240" w:lineRule="auto"/>
        <w:jc w:val="both"/>
        <w:rPr>
          <w:rFonts w:cs="Times New Roman"/>
          <w:color w:val="auto"/>
          <w:sz w:val="86"/>
          <w:szCs w:val="86"/>
          <w:u w:val="single" w:color="5F497A" w:themeColor="accent4" w:themeShade="BF"/>
        </w:rPr>
      </w:pPr>
      <w:r w:rsidRPr="00212854">
        <w:rPr>
          <w:rFonts w:cs="Times New Roman"/>
          <w:color w:val="auto"/>
          <w:sz w:val="86"/>
          <w:szCs w:val="86"/>
          <w:u w:val="single" w:color="5F497A" w:themeColor="accent4" w:themeShade="BF"/>
        </w:rPr>
        <w:t>ULFBORG KIRKEBY AVIS</w:t>
      </w:r>
    </w:p>
    <w:p w:rsidR="00212854" w:rsidRDefault="00212854" w:rsidP="00146E11">
      <w:pPr>
        <w:spacing w:after="360" w:line="240" w:lineRule="auto"/>
        <w:rPr>
          <w:rFonts w:asciiTheme="majorHAnsi" w:hAnsiTheme="majorHAnsi"/>
          <w:sz w:val="20"/>
        </w:rPr>
      </w:pPr>
      <w:r>
        <w:t xml:space="preserve"> </w:t>
      </w:r>
      <w:r>
        <w:rPr>
          <w:rFonts w:asciiTheme="majorHAnsi" w:hAnsiTheme="majorHAnsi"/>
          <w:b/>
          <w:sz w:val="20"/>
        </w:rPr>
        <w:t>Grundlagt 2015</w:t>
      </w:r>
      <w:r w:rsidR="00146E11">
        <w:rPr>
          <w:rFonts w:asciiTheme="majorHAnsi" w:hAnsiTheme="majorHAnsi"/>
          <w:b/>
          <w:sz w:val="20"/>
        </w:rPr>
        <w:t xml:space="preserve">   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 xml:space="preserve">                         </w:t>
      </w:r>
      <w:r w:rsidR="00146E11">
        <w:rPr>
          <w:rFonts w:asciiTheme="majorHAnsi" w:hAnsiTheme="majorHAnsi"/>
          <w:b/>
          <w:sz w:val="20"/>
        </w:rPr>
        <w:t xml:space="preserve">                               </w:t>
      </w:r>
      <w:r w:rsidR="00262E65">
        <w:rPr>
          <w:rFonts w:asciiTheme="majorHAnsi" w:hAnsiTheme="majorHAnsi"/>
          <w:sz w:val="20"/>
        </w:rPr>
        <w:t>2</w:t>
      </w:r>
      <w:r>
        <w:rPr>
          <w:rFonts w:asciiTheme="majorHAnsi" w:hAnsiTheme="majorHAnsi"/>
          <w:sz w:val="20"/>
        </w:rPr>
        <w:t xml:space="preserve">. udgave, uge </w:t>
      </w:r>
      <w:r w:rsidR="00146E11">
        <w:rPr>
          <w:rFonts w:asciiTheme="majorHAnsi" w:hAnsiTheme="majorHAnsi"/>
          <w:sz w:val="20"/>
        </w:rPr>
        <w:t>25, 2015</w:t>
      </w:r>
    </w:p>
    <w:p w:rsidR="00212854" w:rsidRDefault="00212854" w:rsidP="00212854">
      <w:pPr>
        <w:spacing w:after="0" w:line="240" w:lineRule="auto"/>
        <w:rPr>
          <w:sz w:val="20"/>
        </w:rPr>
        <w:sectPr w:rsidR="00212854" w:rsidSect="00212854">
          <w:headerReference w:type="default" r:id="rId8"/>
          <w:footerReference w:type="default" r:id="rId9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6273C3" w:rsidRPr="006273C3" w:rsidRDefault="004C5C66" w:rsidP="00212854">
      <w:pPr>
        <w:spacing w:after="0" w:line="240" w:lineRule="auto"/>
        <w:rPr>
          <w:rFonts w:asciiTheme="majorHAnsi" w:hAnsiTheme="majorHAnsi"/>
          <w:sz w:val="36"/>
          <w:szCs w:val="28"/>
        </w:rPr>
      </w:pPr>
      <w:r>
        <w:rPr>
          <w:rFonts w:asciiTheme="majorHAnsi" w:hAnsiTheme="majorHAnsi"/>
          <w:sz w:val="36"/>
          <w:szCs w:val="28"/>
        </w:rPr>
        <w:lastRenderedPageBreak/>
        <w:t>Velkommen til en</w:t>
      </w:r>
      <w:r w:rsidR="009D03B0">
        <w:rPr>
          <w:rFonts w:asciiTheme="majorHAnsi" w:hAnsiTheme="majorHAnsi"/>
          <w:sz w:val="36"/>
          <w:szCs w:val="28"/>
        </w:rPr>
        <w:t xml:space="preserve"> ny avis i Ulfborg Kirkeby</w:t>
      </w:r>
    </w:p>
    <w:p w:rsidR="006273C3" w:rsidRPr="00236341" w:rsidRDefault="006273C3" w:rsidP="00930E41">
      <w:pPr>
        <w:spacing w:after="0" w:line="240" w:lineRule="auto"/>
        <w:rPr>
          <w:b/>
          <w:color w:val="808080" w:themeColor="background1" w:themeShade="80"/>
          <w:sz w:val="20"/>
        </w:rPr>
      </w:pPr>
      <w:r w:rsidRPr="00236341">
        <w:rPr>
          <w:b/>
          <w:color w:val="808080" w:themeColor="background1" w:themeShade="80"/>
          <w:sz w:val="20"/>
        </w:rPr>
        <w:t xml:space="preserve">Skrevet af </w:t>
      </w:r>
      <w:r w:rsidR="009D03B0">
        <w:rPr>
          <w:b/>
          <w:color w:val="808080" w:themeColor="background1" w:themeShade="80"/>
          <w:sz w:val="20"/>
        </w:rPr>
        <w:t>Pernille</w:t>
      </w:r>
      <w:r w:rsidR="00236341">
        <w:rPr>
          <w:b/>
          <w:color w:val="808080" w:themeColor="background1" w:themeShade="80"/>
          <w:sz w:val="20"/>
        </w:rPr>
        <w:t xml:space="preserve">, </w:t>
      </w:r>
      <w:hyperlink r:id="rId10" w:history="1">
        <w:r w:rsidR="009D03B0" w:rsidRPr="00762F9B">
          <w:rPr>
            <w:rStyle w:val="Hyperlink"/>
            <w:b/>
            <w:sz w:val="20"/>
          </w:rPr>
          <w:t>p.manicus91@gmail.com</w:t>
        </w:r>
      </w:hyperlink>
    </w:p>
    <w:p w:rsidR="009D03B0" w:rsidRDefault="009D03B0" w:rsidP="00684CB1">
      <w:pPr>
        <w:spacing w:before="120" w:after="0" w:line="240" w:lineRule="auto"/>
        <w:jc w:val="both"/>
        <w:rPr>
          <w:sz w:val="20"/>
        </w:rPr>
      </w:pPr>
      <w:r>
        <w:rPr>
          <w:sz w:val="20"/>
        </w:rPr>
        <w:t>I en hurtig håndvending prøver vi nu at udgive en lille avis til alle borgerne i Ulfborg Kirkeby. Første udgave kender de fleste fra revyen 2015, og nu gentages successen – denne gang dog ikke skrevet med et musikalsk formål.</w:t>
      </w:r>
    </w:p>
    <w:p w:rsidR="009D03B0" w:rsidRDefault="009D03B0" w:rsidP="00684CB1">
      <w:pPr>
        <w:spacing w:after="120" w:line="240" w:lineRule="auto"/>
        <w:jc w:val="both"/>
        <w:rPr>
          <w:sz w:val="20"/>
        </w:rPr>
      </w:pPr>
      <w:r>
        <w:rPr>
          <w:sz w:val="20"/>
        </w:rPr>
        <w:t>Avisen har det formål at informere om, hvad der sker i vores skønne lille samfund herude vest for næsten alting. I denne udgave kan læserne blandt andet læse om en sammenlægning,</w:t>
      </w:r>
      <w:r w:rsidR="009576AB">
        <w:rPr>
          <w:sz w:val="20"/>
        </w:rPr>
        <w:t xml:space="preserve"> </w:t>
      </w:r>
      <w:r>
        <w:rPr>
          <w:sz w:val="20"/>
        </w:rPr>
        <w:t>et fredags</w:t>
      </w:r>
      <w:r w:rsidR="009576AB">
        <w:rPr>
          <w:sz w:val="20"/>
        </w:rPr>
        <w:t>-</w:t>
      </w:r>
      <w:r>
        <w:rPr>
          <w:sz w:val="20"/>
        </w:rPr>
        <w:t>arrangement og lidt andet godt.</w:t>
      </w:r>
    </w:p>
    <w:p w:rsidR="009D03B0" w:rsidRPr="008B5E5E" w:rsidRDefault="009D03B0" w:rsidP="00684CB1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Vil du bidrage?</w:t>
      </w:r>
    </w:p>
    <w:p w:rsidR="009576AB" w:rsidRDefault="009576AB" w:rsidP="00684CB1">
      <w:pPr>
        <w:spacing w:after="0" w:line="240" w:lineRule="auto"/>
        <w:jc w:val="both"/>
        <w:rPr>
          <w:sz w:val="20"/>
        </w:rPr>
      </w:pPr>
    </w:p>
    <w:p w:rsidR="009D03B0" w:rsidRDefault="009D03B0" w:rsidP="00684CB1">
      <w:pPr>
        <w:spacing w:after="0" w:line="240" w:lineRule="auto"/>
        <w:jc w:val="both"/>
        <w:rPr>
          <w:sz w:val="20"/>
        </w:rPr>
      </w:pPr>
      <w:r>
        <w:rPr>
          <w:sz w:val="20"/>
        </w:rPr>
        <w:t>Avisens redaktion modtager i øvrigt meget gerne både skriftlige og visuelle inputs fra alle Ulfborg Kirkebys borgere</w:t>
      </w:r>
      <w:r w:rsidR="00B26B5D">
        <w:rPr>
          <w:sz w:val="20"/>
        </w:rPr>
        <w:t xml:space="preserve"> – og andre borgere</w:t>
      </w:r>
      <w:r>
        <w:rPr>
          <w:sz w:val="20"/>
        </w:rPr>
        <w:t>. Så har du et billede af den skønne natur eller et sjovt skilt du vil dele med naboerne</w:t>
      </w:r>
      <w:r w:rsidR="00B26B5D">
        <w:rPr>
          <w:sz w:val="20"/>
        </w:rPr>
        <w:t xml:space="preserve"> så send det</w:t>
      </w:r>
      <w:r>
        <w:rPr>
          <w:sz w:val="20"/>
        </w:rPr>
        <w:t xml:space="preserve"> til os. Vi modtager også gerne idéer til, hvad næste udgave af avisen kan handle om, eller endda </w:t>
      </w:r>
      <w:r w:rsidR="00A20D13">
        <w:rPr>
          <w:sz w:val="20"/>
        </w:rPr>
        <w:t>færdigskrevne</w:t>
      </w:r>
      <w:r w:rsidR="00B26B5D">
        <w:rPr>
          <w:sz w:val="20"/>
        </w:rPr>
        <w:t xml:space="preserve"> </w:t>
      </w:r>
      <w:r>
        <w:rPr>
          <w:sz w:val="20"/>
        </w:rPr>
        <w:t>artikler, der skal læses af naboerne.</w:t>
      </w:r>
    </w:p>
    <w:p w:rsidR="009D03B0" w:rsidRDefault="009D03B0" w:rsidP="00684CB1">
      <w:pPr>
        <w:spacing w:after="0" w:line="240" w:lineRule="auto"/>
        <w:jc w:val="both"/>
        <w:rPr>
          <w:sz w:val="20"/>
        </w:rPr>
      </w:pPr>
      <w:r>
        <w:rPr>
          <w:sz w:val="20"/>
        </w:rPr>
        <w:t>Ulfborg Kirkeby Avis er altså en avis til borgerne fra borgerne i Ulfborg Kirkeby.</w:t>
      </w:r>
    </w:p>
    <w:p w:rsidR="009D03B0" w:rsidRDefault="009D03B0" w:rsidP="00684CB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Kan du ikke vente til den næste avis udkommer – datoen </w:t>
      </w:r>
      <w:r w:rsidR="00AF4EA5">
        <w:rPr>
          <w:sz w:val="20"/>
        </w:rPr>
        <w:t>er endnu ikke fastsat – s</w:t>
      </w:r>
      <w:r>
        <w:rPr>
          <w:sz w:val="20"/>
        </w:rPr>
        <w:t>å</w:t>
      </w:r>
      <w:r w:rsidR="00AF4EA5">
        <w:rPr>
          <w:sz w:val="20"/>
        </w:rPr>
        <w:t xml:space="preserve"> </w:t>
      </w:r>
      <w:r w:rsidR="00B26B5D">
        <w:rPr>
          <w:sz w:val="20"/>
        </w:rPr>
        <w:t>besøg U</w:t>
      </w:r>
      <w:r>
        <w:rPr>
          <w:sz w:val="20"/>
        </w:rPr>
        <w:t xml:space="preserve">lfborg Kirkebys egen hjemmeside og hold dig opdateret løbende med nyheder, arrangementer og meget mere. Adressen er: </w:t>
      </w:r>
    </w:p>
    <w:p w:rsidR="009D03B0" w:rsidRDefault="00BE7F99" w:rsidP="00684CB1">
      <w:pPr>
        <w:spacing w:after="120" w:line="240" w:lineRule="auto"/>
        <w:jc w:val="both"/>
        <w:rPr>
          <w:sz w:val="20"/>
        </w:rPr>
      </w:pPr>
      <w:hyperlink r:id="rId11" w:history="1">
        <w:r w:rsidR="009D03B0" w:rsidRPr="00762F9B">
          <w:rPr>
            <w:rStyle w:val="Hyperlink"/>
            <w:sz w:val="20"/>
          </w:rPr>
          <w:t>http://www.ulfborgkirkeby.dk/</w:t>
        </w:r>
      </w:hyperlink>
      <w:r w:rsidR="009D03B0">
        <w:rPr>
          <w:sz w:val="20"/>
        </w:rPr>
        <w:t xml:space="preserve"> </w:t>
      </w:r>
    </w:p>
    <w:p w:rsidR="00B26B5D" w:rsidRDefault="00B26B5D" w:rsidP="00684CB1">
      <w:pPr>
        <w:spacing w:after="120" w:line="240" w:lineRule="auto"/>
        <w:jc w:val="both"/>
        <w:rPr>
          <w:sz w:val="20"/>
        </w:rPr>
      </w:pPr>
      <w:r>
        <w:rPr>
          <w:sz w:val="20"/>
        </w:rPr>
        <w:t>God fornøjelse med avisen.</w:t>
      </w:r>
    </w:p>
    <w:p w:rsidR="00684CB1" w:rsidRPr="00684CB1" w:rsidRDefault="003D2DBC" w:rsidP="00684CB1">
      <w:pPr>
        <w:spacing w:after="0" w:line="240" w:lineRule="auto"/>
        <w:rPr>
          <w:sz w:val="20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Bliv medlem af </w:t>
      </w:r>
      <w:r w:rsidR="00684CB1">
        <w:rPr>
          <w:rFonts w:asciiTheme="majorHAnsi" w:hAnsiTheme="majorHAnsi"/>
          <w:sz w:val="36"/>
          <w:szCs w:val="36"/>
        </w:rPr>
        <w:t>Ulfborg Kirkeby Forsamlingshus*</w:t>
      </w:r>
    </w:p>
    <w:p w:rsidR="00684CB1" w:rsidRPr="00684CB1" w:rsidRDefault="00684CB1" w:rsidP="00684CB1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t>Skrevet af Gunnar</w:t>
      </w:r>
      <w:r w:rsidR="003D2DBC">
        <w:rPr>
          <w:b/>
          <w:color w:val="808080" w:themeColor="background1" w:themeShade="80"/>
          <w:sz w:val="20"/>
        </w:rPr>
        <w:t xml:space="preserve"> – informationer fra Bestyrelsen</w:t>
      </w:r>
    </w:p>
    <w:p w:rsidR="00684CB1" w:rsidRPr="00684CB1" w:rsidRDefault="00AF4EA5" w:rsidP="00684CB1">
      <w:pPr>
        <w:spacing w:after="0" w:line="240" w:lineRule="auto"/>
        <w:jc w:val="both"/>
        <w:rPr>
          <w:sz w:val="20"/>
        </w:rPr>
      </w:pPr>
      <w:r w:rsidRPr="00684CB1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962EF" wp14:editId="45056DB9">
                <wp:simplePos x="0" y="0"/>
                <wp:positionH relativeFrom="column">
                  <wp:posOffset>1064895</wp:posOffset>
                </wp:positionH>
                <wp:positionV relativeFrom="paragraph">
                  <wp:posOffset>1826260</wp:posOffset>
                </wp:positionV>
                <wp:extent cx="3137535" cy="699770"/>
                <wp:effectExtent l="19050" t="19050" r="24765" b="24130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B1" w:rsidRPr="00684CB1" w:rsidRDefault="00684CB1" w:rsidP="00684C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4CB1">
                              <w:rPr>
                                <w:sz w:val="18"/>
                                <w:szCs w:val="18"/>
                              </w:rPr>
                              <w:t xml:space="preserve">Følgende oplysninger sendes til </w:t>
                            </w:r>
                            <w:hyperlink r:id="rId12" w:history="1">
                              <w:r w:rsidRPr="00684CB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info@ulfborgkirkeby.dk</w:t>
                              </w:r>
                            </w:hyperlink>
                            <w:r w:rsidRPr="00684CB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84CB1" w:rsidRPr="00684CB1" w:rsidRDefault="00684CB1" w:rsidP="00684C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Kontaktpersonens fornavn, (m</w:t>
                            </w:r>
                            <w:r w:rsidRPr="00684CB1">
                              <w:rPr>
                                <w:sz w:val="18"/>
                                <w:szCs w:val="18"/>
                              </w:rPr>
                              <w:t xml:space="preserve">ellemnavn),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84CB1">
                              <w:rPr>
                                <w:sz w:val="18"/>
                                <w:szCs w:val="18"/>
                              </w:rPr>
                              <w:t>fternavn.</w:t>
                            </w:r>
                          </w:p>
                          <w:p w:rsidR="00684CB1" w:rsidRDefault="00684CB1" w:rsidP="00684C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Gadeadresse, postnum</w:t>
                            </w:r>
                            <w:r w:rsidR="00F3098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er, by, e</w:t>
                            </w:r>
                            <w:r w:rsidRPr="00684CB1">
                              <w:rPr>
                                <w:sz w:val="18"/>
                                <w:szCs w:val="18"/>
                              </w:rPr>
                              <w:t>-postadress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e, telefon/mobil.</w:t>
                            </w:r>
                          </w:p>
                          <w:p w:rsidR="00853400" w:rsidRPr="00853400" w:rsidRDefault="00853400" w:rsidP="00684CB1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3400">
                              <w:rPr>
                                <w:i/>
                                <w:sz w:val="18"/>
                                <w:szCs w:val="18"/>
                              </w:rPr>
                              <w:t>Kontonummer til indbetaling af kontingent: 7670-5845370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83.85pt;margin-top:143.8pt;width:247.0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" strokecolor="#5f497a [2407]" strokeweight="2.25pt">
                <v:textbox>
                  <w:txbxContent>
                    <w:p w:rsidR="00684CB1" w:rsidRPr="00684CB1" w:rsidRDefault="00684CB1" w:rsidP="00684C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4CB1">
                        <w:rPr>
                          <w:sz w:val="18"/>
                          <w:szCs w:val="18"/>
                        </w:rPr>
                        <w:t xml:space="preserve">Følgende oplysninger sendes til </w:t>
                      </w:r>
                      <w:hyperlink r:id="rId13" w:history="1">
                        <w:r w:rsidRPr="00684CB1">
                          <w:rPr>
                            <w:rStyle w:val="Hyperlink"/>
                            <w:sz w:val="18"/>
                            <w:szCs w:val="18"/>
                          </w:rPr>
                          <w:t>info@ulfborgkirkeby.dk</w:t>
                        </w:r>
                      </w:hyperlink>
                      <w:r w:rsidRPr="00684CB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684CB1" w:rsidRPr="00684CB1" w:rsidRDefault="00684CB1" w:rsidP="00684C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Kontaktpersonens fornavn, (m</w:t>
                      </w:r>
                      <w:r w:rsidRPr="00684CB1">
                        <w:rPr>
                          <w:sz w:val="18"/>
                          <w:szCs w:val="18"/>
                        </w:rPr>
                        <w:t xml:space="preserve">ellemnavn), 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684CB1">
                        <w:rPr>
                          <w:sz w:val="18"/>
                          <w:szCs w:val="18"/>
                        </w:rPr>
                        <w:t>fternavn.</w:t>
                      </w:r>
                    </w:p>
                    <w:p w:rsidR="00684CB1" w:rsidRDefault="00684CB1" w:rsidP="00684C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Gadeadresse, postnum</w:t>
                      </w:r>
                      <w:r w:rsidR="00F30981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>er, by, e</w:t>
                      </w:r>
                      <w:r w:rsidRPr="00684CB1">
                        <w:rPr>
                          <w:sz w:val="18"/>
                          <w:szCs w:val="18"/>
                        </w:rPr>
                        <w:t>-postadress</w:t>
                      </w:r>
                      <w:r>
                        <w:rPr>
                          <w:sz w:val="18"/>
                          <w:szCs w:val="18"/>
                        </w:rPr>
                        <w:t>e, telefon/mobil.</w:t>
                      </w:r>
                    </w:p>
                    <w:p w:rsidR="00853400" w:rsidRPr="00853400" w:rsidRDefault="00853400" w:rsidP="00684CB1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853400">
                        <w:rPr>
                          <w:i/>
                          <w:sz w:val="18"/>
                          <w:szCs w:val="18"/>
                        </w:rPr>
                        <w:t>Kontonummer til indbetaling af kontingent: 7670-5845370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DBC">
        <w:rPr>
          <w:sz w:val="20"/>
        </w:rPr>
        <w:t xml:space="preserve">Hvorfor blive medlem? </w:t>
      </w:r>
      <w:r w:rsidR="00684CB1" w:rsidRPr="00684CB1">
        <w:rPr>
          <w:sz w:val="20"/>
        </w:rPr>
        <w:t>Her tilbydes ingen fede rabatter,</w:t>
      </w:r>
      <w:r w:rsidR="00684CB1">
        <w:rPr>
          <w:sz w:val="20"/>
        </w:rPr>
        <w:t xml:space="preserve"> </w:t>
      </w:r>
      <w:r w:rsidR="00684CB1" w:rsidRPr="00684CB1">
        <w:rPr>
          <w:sz w:val="20"/>
        </w:rPr>
        <w:t>ingen point at samle, ingen gratis brug af forsamlingshus,</w:t>
      </w:r>
      <w:r w:rsidR="00684CB1">
        <w:rPr>
          <w:sz w:val="20"/>
        </w:rPr>
        <w:t xml:space="preserve"> </w:t>
      </w:r>
      <w:r w:rsidR="003D2DBC">
        <w:rPr>
          <w:sz w:val="20"/>
        </w:rPr>
        <w:t>ingen fortrinsret –</w:t>
      </w:r>
      <w:r w:rsidR="00684CB1" w:rsidRPr="00684CB1">
        <w:rPr>
          <w:sz w:val="20"/>
        </w:rPr>
        <w:t xml:space="preserve"> og</w:t>
      </w:r>
      <w:r w:rsidR="003D2DBC">
        <w:rPr>
          <w:sz w:val="20"/>
        </w:rPr>
        <w:t xml:space="preserve"> </w:t>
      </w:r>
      <w:r w:rsidR="00684CB1" w:rsidRPr="00684CB1">
        <w:rPr>
          <w:sz w:val="20"/>
        </w:rPr>
        <w:t>i ovenikøbet koster det 100 kr. om året pr. husstand.</w:t>
      </w:r>
      <w:r>
        <w:rPr>
          <w:sz w:val="20"/>
        </w:rPr>
        <w:t xml:space="preserve"> </w:t>
      </w:r>
      <w:r w:rsidR="00684CB1" w:rsidRPr="00684CB1">
        <w:rPr>
          <w:sz w:val="20"/>
        </w:rPr>
        <w:t>Vores Forening har lige nu gennemgået en fornyelse ved at sammenlægge</w:t>
      </w:r>
      <w:r w:rsidR="00684CB1">
        <w:rPr>
          <w:sz w:val="20"/>
        </w:rPr>
        <w:t xml:space="preserve"> </w:t>
      </w:r>
      <w:r w:rsidR="00684CB1" w:rsidRPr="00684CB1">
        <w:rPr>
          <w:sz w:val="20"/>
        </w:rPr>
        <w:t>Sogneforeningen med Forsamlingshuset. Det giver nye muligheder og ikke mindst nye udfordringer!</w:t>
      </w:r>
      <w:r>
        <w:rPr>
          <w:sz w:val="20"/>
        </w:rPr>
        <w:t xml:space="preserve"> </w:t>
      </w:r>
      <w:r w:rsidR="00684CB1" w:rsidRPr="00684CB1">
        <w:rPr>
          <w:sz w:val="20"/>
        </w:rPr>
        <w:t xml:space="preserve">Bliv medlem for at være med </w:t>
      </w:r>
      <w:r w:rsidR="009576AB">
        <w:rPr>
          <w:sz w:val="20"/>
        </w:rPr>
        <w:t>til</w:t>
      </w:r>
      <w:r w:rsidR="00684CB1" w:rsidRPr="00684CB1">
        <w:rPr>
          <w:sz w:val="20"/>
        </w:rPr>
        <w:t xml:space="preserve"> at støtte arbejdet i lokalsamfundet.</w:t>
      </w:r>
      <w:r w:rsidR="00684CB1">
        <w:rPr>
          <w:sz w:val="20"/>
        </w:rPr>
        <w:t xml:space="preserve"> </w:t>
      </w:r>
      <w:r w:rsidR="00684CB1" w:rsidRPr="00684CB1">
        <w:rPr>
          <w:sz w:val="20"/>
        </w:rPr>
        <w:t>Et arbejde som udføres af entusiaster og hvor din stemme gerne høres.</w:t>
      </w:r>
      <w:r>
        <w:rPr>
          <w:sz w:val="20"/>
        </w:rPr>
        <w:t xml:space="preserve"> </w:t>
      </w:r>
      <w:r w:rsidR="00684CB1" w:rsidRPr="00684CB1">
        <w:rPr>
          <w:sz w:val="20"/>
        </w:rPr>
        <w:t>Vi har en finger med i det meste, der foregår her i Kirkebyen:</w:t>
      </w:r>
      <w:r>
        <w:rPr>
          <w:sz w:val="20"/>
        </w:rPr>
        <w:t xml:space="preserve"> </w:t>
      </w:r>
      <w:r w:rsidR="00684CB1" w:rsidRPr="00684CB1">
        <w:rPr>
          <w:sz w:val="20"/>
        </w:rPr>
        <w:t>fastelavnsfest for børnene, vedligehold af Forsamlingshuset, Legedag</w:t>
      </w:r>
      <w:r>
        <w:rPr>
          <w:sz w:val="20"/>
        </w:rPr>
        <w:t xml:space="preserve"> og Bagagerumsmarked, Sk</w:t>
      </w:r>
      <w:r w:rsidR="00684CB1" w:rsidRPr="00684CB1">
        <w:rPr>
          <w:sz w:val="20"/>
        </w:rPr>
        <w:t>t. Hans fest, årlig pleje af Legepladsen, Ulfborg</w:t>
      </w:r>
      <w:r>
        <w:rPr>
          <w:sz w:val="20"/>
        </w:rPr>
        <w:t xml:space="preserve"> </w:t>
      </w:r>
      <w:r w:rsidR="003D2DBC">
        <w:rPr>
          <w:sz w:val="20"/>
        </w:rPr>
        <w:t>Markedsfest, p</w:t>
      </w:r>
      <w:r w:rsidR="00684CB1" w:rsidRPr="00684CB1">
        <w:rPr>
          <w:sz w:val="20"/>
        </w:rPr>
        <w:t xml:space="preserve">ensionistfest, </w:t>
      </w:r>
      <w:proofErr w:type="spellStart"/>
      <w:r w:rsidR="00684CB1" w:rsidRPr="00684CB1">
        <w:rPr>
          <w:sz w:val="20"/>
        </w:rPr>
        <w:t>Cabaret</w:t>
      </w:r>
      <w:proofErr w:type="spellEnd"/>
      <w:r w:rsidR="00684CB1" w:rsidRPr="00684CB1">
        <w:rPr>
          <w:sz w:val="20"/>
        </w:rPr>
        <w:t>/revy med spisning, Åben Scene(r). m.m.</w:t>
      </w:r>
      <w:r>
        <w:rPr>
          <w:sz w:val="20"/>
        </w:rPr>
        <w:t xml:space="preserve"> </w:t>
      </w:r>
      <w:r w:rsidR="00684CB1" w:rsidRPr="00684CB1">
        <w:rPr>
          <w:sz w:val="20"/>
        </w:rPr>
        <w:t>Og om du blot vil læne dig tilbage og trives med det vi gør, er vi taknem</w:t>
      </w:r>
      <w:r w:rsidR="009576AB">
        <w:rPr>
          <w:sz w:val="20"/>
        </w:rPr>
        <w:t>me</w:t>
      </w:r>
      <w:r w:rsidR="00684CB1" w:rsidRPr="00684CB1">
        <w:rPr>
          <w:sz w:val="20"/>
        </w:rPr>
        <w:t>lige</w:t>
      </w:r>
      <w:r>
        <w:rPr>
          <w:sz w:val="20"/>
        </w:rPr>
        <w:t xml:space="preserve"> </w:t>
      </w:r>
      <w:r w:rsidR="00684CB1" w:rsidRPr="00684CB1">
        <w:rPr>
          <w:sz w:val="20"/>
        </w:rPr>
        <w:t xml:space="preserve">for dit bidrag på 100 kr. som ubeskåret går til at dække udgifterne til at administrere det hele. Altså ingen fest </w:t>
      </w:r>
      <w:r w:rsidR="00A20D13">
        <w:rPr>
          <w:sz w:val="20"/>
        </w:rPr>
        <w:t>i bestyrelseslokalet.</w:t>
      </w:r>
    </w:p>
    <w:p w:rsidR="00684CB1" w:rsidRPr="00684CB1" w:rsidRDefault="00684CB1" w:rsidP="00684CB1">
      <w:pPr>
        <w:spacing w:after="0" w:line="240" w:lineRule="auto"/>
        <w:rPr>
          <w:sz w:val="20"/>
        </w:rPr>
      </w:pPr>
      <w:r w:rsidRPr="00684CB1">
        <w:rPr>
          <w:sz w:val="20"/>
        </w:rPr>
        <w:t>Vi ser frem til at høre fra dig!</w:t>
      </w:r>
    </w:p>
    <w:p w:rsidR="00684CB1" w:rsidRPr="00684CB1" w:rsidRDefault="00684CB1" w:rsidP="00684CB1">
      <w:pPr>
        <w:spacing w:after="0" w:line="240" w:lineRule="auto"/>
        <w:rPr>
          <w:sz w:val="20"/>
        </w:rPr>
      </w:pPr>
    </w:p>
    <w:p w:rsidR="00684CB1" w:rsidRDefault="00AF4EA5" w:rsidP="00684CB1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*</w:t>
      </w:r>
      <w:r w:rsidR="00684CB1">
        <w:rPr>
          <w:rFonts w:asciiTheme="majorHAnsi" w:hAnsiTheme="majorHAnsi"/>
          <w:sz w:val="36"/>
          <w:szCs w:val="36"/>
        </w:rPr>
        <w:t>Invitation til navnekonkurrence!</w:t>
      </w:r>
    </w:p>
    <w:p w:rsidR="00684CB1" w:rsidRPr="00684CB1" w:rsidRDefault="00684CB1" w:rsidP="00684CB1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t>Skrevet af Gunnar</w:t>
      </w:r>
      <w:r w:rsidR="003D2DBC">
        <w:rPr>
          <w:b/>
          <w:color w:val="808080" w:themeColor="background1" w:themeShade="80"/>
          <w:sz w:val="20"/>
        </w:rPr>
        <w:t xml:space="preserve"> – informationer fra Bestyrelsen</w:t>
      </w:r>
    </w:p>
    <w:p w:rsidR="00684CB1" w:rsidRPr="00684CB1" w:rsidRDefault="00C634EC" w:rsidP="00684CB1">
      <w:pPr>
        <w:spacing w:after="0" w:line="240" w:lineRule="auto"/>
        <w:jc w:val="both"/>
        <w:rPr>
          <w:sz w:val="20"/>
        </w:rPr>
      </w:pPr>
      <w:r w:rsidRPr="003D2DBC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38A1" wp14:editId="063C844F">
                <wp:simplePos x="0" y="0"/>
                <wp:positionH relativeFrom="column">
                  <wp:posOffset>2947670</wp:posOffset>
                </wp:positionH>
                <wp:positionV relativeFrom="paragraph">
                  <wp:posOffset>31115</wp:posOffset>
                </wp:positionV>
                <wp:extent cx="1165225" cy="922020"/>
                <wp:effectExtent l="19050" t="19050" r="15875" b="1143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BC" w:rsidRPr="00C634EC" w:rsidRDefault="00C634EC">
                            <w:pPr>
                              <w:rPr>
                                <w:rFonts w:ascii="Castellar" w:hAnsi="Castellar"/>
                                <w:b/>
                              </w:rPr>
                            </w:pPr>
                            <w:r w:rsidRPr="00C634EC">
                              <w:rPr>
                                <w:rFonts w:ascii="Castellar" w:hAnsi="Castellar"/>
                                <w:b/>
                                <w:color w:val="E36C0A" w:themeColor="accent6" w:themeShade="BF"/>
                              </w:rPr>
                              <w:t>A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31849B" w:themeColor="accent5" w:themeShade="BF"/>
                              </w:rPr>
                              <w:t>B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5F497A" w:themeColor="accent4" w:themeShade="BF"/>
                              </w:rPr>
                              <w:t>C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76923C" w:themeColor="accent3" w:themeShade="BF"/>
                              </w:rPr>
                              <w:t>D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943634" w:themeColor="accent2" w:themeShade="BF"/>
                              </w:rPr>
                              <w:t>E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365F91" w:themeColor="accent1" w:themeShade="BF"/>
                              </w:rPr>
                              <w:t>F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4A442A" w:themeColor="background2" w:themeShade="40"/>
                              </w:rPr>
                              <w:t>G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31849B" w:themeColor="accent5" w:themeShade="BF"/>
                              </w:rPr>
                              <w:t>H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95B3D7" w:themeColor="accent1" w:themeTint="99"/>
                              </w:rPr>
                              <w:t>I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B2A1C7" w:themeColor="accent4" w:themeTint="99"/>
                              </w:rPr>
                              <w:t>J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948A54" w:themeColor="background2" w:themeShade="80"/>
                              </w:rPr>
                              <w:t>K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FABF8F" w:themeColor="accent6" w:themeTint="99"/>
                              </w:rPr>
                              <w:t>L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FFFF00"/>
                              </w:rPr>
                              <w:t>M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FF0000"/>
                              </w:rPr>
                              <w:t>N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E5B8B7" w:themeColor="accent2" w:themeTint="66"/>
                              </w:rPr>
                              <w:t>O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76923C" w:themeColor="accent3" w:themeShade="BF"/>
                              </w:rPr>
                              <w:t>P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0070C0"/>
                              </w:rPr>
                              <w:t>Q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FFC000"/>
                              </w:rPr>
                              <w:t>R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00B050"/>
                              </w:rPr>
                              <w:t>S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C00000"/>
                              </w:rPr>
                              <w:t>T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D99594" w:themeColor="accent2" w:themeTint="99"/>
                              </w:rPr>
                              <w:t>U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548DD4" w:themeColor="text2" w:themeTint="99"/>
                              </w:rPr>
                              <w:t>V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76923C" w:themeColor="accent3" w:themeShade="BF"/>
                              </w:rPr>
                              <w:t>W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00B050"/>
                              </w:rPr>
                              <w:t>Y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548DD4" w:themeColor="text2" w:themeTint="99"/>
                              </w:rPr>
                              <w:t>Z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E36C0A" w:themeColor="accent6" w:themeShade="BF"/>
                              </w:rPr>
                              <w:t>Æ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00B0F0"/>
                              </w:rPr>
                              <w:t>Ø</w:t>
                            </w:r>
                            <w:r w:rsidRPr="00C634EC">
                              <w:rPr>
                                <w:rFonts w:ascii="Castellar" w:hAnsi="Castellar"/>
                                <w:b/>
                                <w:color w:val="00B050"/>
                              </w:rPr>
                              <w:t>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1pt;margin-top:2.45pt;width:91.75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" strokecolor="#5f497a [2407]" strokeweight="2.25pt">
                <v:textbox>
                  <w:txbxContent>
                    <w:p w:rsidR="003D2DBC" w:rsidRPr="00C634EC" w:rsidRDefault="00C634EC">
                      <w:pPr>
                        <w:rPr>
                          <w:rFonts w:ascii="Castellar" w:hAnsi="Castellar"/>
                          <w:b/>
                        </w:rPr>
                      </w:pPr>
                      <w:r w:rsidRPr="00C634EC">
                        <w:rPr>
                          <w:rFonts w:ascii="Castellar" w:hAnsi="Castellar"/>
                          <w:b/>
                          <w:color w:val="E36C0A" w:themeColor="accent6" w:themeShade="BF"/>
                        </w:rPr>
                        <w:t>A</w:t>
                      </w:r>
                      <w:r w:rsidRPr="00C634EC">
                        <w:rPr>
                          <w:rFonts w:ascii="Castellar" w:hAnsi="Castellar"/>
                          <w:b/>
                          <w:color w:val="31849B" w:themeColor="accent5" w:themeShade="BF"/>
                        </w:rPr>
                        <w:t>B</w:t>
                      </w:r>
                      <w:r w:rsidRPr="00C634EC">
                        <w:rPr>
                          <w:rFonts w:ascii="Castellar" w:hAnsi="Castellar"/>
                          <w:b/>
                          <w:color w:val="5F497A" w:themeColor="accent4" w:themeShade="BF"/>
                        </w:rPr>
                        <w:t>C</w:t>
                      </w:r>
                      <w:r w:rsidRPr="00C634EC">
                        <w:rPr>
                          <w:rFonts w:ascii="Castellar" w:hAnsi="Castellar"/>
                          <w:b/>
                          <w:color w:val="76923C" w:themeColor="accent3" w:themeShade="BF"/>
                        </w:rPr>
                        <w:t>D</w:t>
                      </w:r>
                      <w:r w:rsidRPr="00C634EC">
                        <w:rPr>
                          <w:rFonts w:ascii="Castellar" w:hAnsi="Castellar"/>
                          <w:b/>
                          <w:color w:val="943634" w:themeColor="accent2" w:themeShade="BF"/>
                        </w:rPr>
                        <w:t>E</w:t>
                      </w:r>
                      <w:r w:rsidRPr="00C634EC">
                        <w:rPr>
                          <w:rFonts w:ascii="Castellar" w:hAnsi="Castellar"/>
                          <w:b/>
                          <w:color w:val="365F91" w:themeColor="accent1" w:themeShade="BF"/>
                        </w:rPr>
                        <w:t>F</w:t>
                      </w:r>
                      <w:r w:rsidRPr="00C634EC">
                        <w:rPr>
                          <w:rFonts w:ascii="Castellar" w:hAnsi="Castellar"/>
                          <w:b/>
                          <w:color w:val="4A442A" w:themeColor="background2" w:themeShade="40"/>
                        </w:rPr>
                        <w:t>G</w:t>
                      </w:r>
                      <w:r w:rsidRPr="00C634EC">
                        <w:rPr>
                          <w:rFonts w:ascii="Castellar" w:hAnsi="Castellar"/>
                          <w:b/>
                          <w:color w:val="31849B" w:themeColor="accent5" w:themeShade="BF"/>
                        </w:rPr>
                        <w:t>H</w:t>
                      </w:r>
                      <w:r w:rsidRPr="00C634EC">
                        <w:rPr>
                          <w:rFonts w:ascii="Castellar" w:hAnsi="Castellar"/>
                          <w:b/>
                          <w:color w:val="95B3D7" w:themeColor="accent1" w:themeTint="99"/>
                        </w:rPr>
                        <w:t>I</w:t>
                      </w:r>
                      <w:r w:rsidRPr="00C634EC">
                        <w:rPr>
                          <w:rFonts w:ascii="Castellar" w:hAnsi="Castellar"/>
                          <w:b/>
                          <w:color w:val="B2A1C7" w:themeColor="accent4" w:themeTint="99"/>
                        </w:rPr>
                        <w:t>J</w:t>
                      </w:r>
                      <w:r w:rsidRPr="00C634EC">
                        <w:rPr>
                          <w:rFonts w:ascii="Castellar" w:hAnsi="Castellar"/>
                          <w:b/>
                          <w:color w:val="948A54" w:themeColor="background2" w:themeShade="80"/>
                        </w:rPr>
                        <w:t>K</w:t>
                      </w:r>
                      <w:r w:rsidRPr="00C634EC">
                        <w:rPr>
                          <w:rFonts w:ascii="Castellar" w:hAnsi="Castellar"/>
                          <w:b/>
                          <w:color w:val="FABF8F" w:themeColor="accent6" w:themeTint="99"/>
                        </w:rPr>
                        <w:t>L</w:t>
                      </w:r>
                      <w:r w:rsidRPr="00C634EC">
                        <w:rPr>
                          <w:rFonts w:ascii="Castellar" w:hAnsi="Castellar"/>
                          <w:b/>
                          <w:color w:val="FFFF00"/>
                        </w:rPr>
                        <w:t>M</w:t>
                      </w:r>
                      <w:r w:rsidRPr="00C634EC">
                        <w:rPr>
                          <w:rFonts w:ascii="Castellar" w:hAnsi="Castellar"/>
                          <w:b/>
                          <w:color w:val="FF0000"/>
                        </w:rPr>
                        <w:t>N</w:t>
                      </w:r>
                      <w:r w:rsidRPr="00C634EC">
                        <w:rPr>
                          <w:rFonts w:ascii="Castellar" w:hAnsi="Castellar"/>
                          <w:b/>
                          <w:color w:val="E5B8B7" w:themeColor="accent2" w:themeTint="66"/>
                        </w:rPr>
                        <w:t>O</w:t>
                      </w:r>
                      <w:r w:rsidRPr="00C634EC">
                        <w:rPr>
                          <w:rFonts w:ascii="Castellar" w:hAnsi="Castellar"/>
                          <w:b/>
                          <w:color w:val="76923C" w:themeColor="accent3" w:themeShade="BF"/>
                        </w:rPr>
                        <w:t>P</w:t>
                      </w:r>
                      <w:r w:rsidRPr="00C634EC">
                        <w:rPr>
                          <w:rFonts w:ascii="Castellar" w:hAnsi="Castellar"/>
                          <w:b/>
                          <w:color w:val="0070C0"/>
                        </w:rPr>
                        <w:t>Q</w:t>
                      </w:r>
                      <w:r w:rsidRPr="00C634EC">
                        <w:rPr>
                          <w:rFonts w:ascii="Castellar" w:hAnsi="Castellar"/>
                          <w:b/>
                          <w:color w:val="FFC000"/>
                        </w:rPr>
                        <w:t>R</w:t>
                      </w:r>
                      <w:r w:rsidRPr="00C634EC">
                        <w:rPr>
                          <w:rFonts w:ascii="Castellar" w:hAnsi="Castellar"/>
                          <w:b/>
                          <w:color w:val="00B050"/>
                        </w:rPr>
                        <w:t>S</w:t>
                      </w:r>
                      <w:r w:rsidRPr="00C634EC">
                        <w:rPr>
                          <w:rFonts w:ascii="Castellar" w:hAnsi="Castellar"/>
                          <w:b/>
                          <w:color w:val="C00000"/>
                        </w:rPr>
                        <w:t>T</w:t>
                      </w:r>
                      <w:r w:rsidRPr="00C634EC">
                        <w:rPr>
                          <w:rFonts w:ascii="Castellar" w:hAnsi="Castellar"/>
                          <w:b/>
                          <w:color w:val="D99594" w:themeColor="accent2" w:themeTint="99"/>
                        </w:rPr>
                        <w:t>U</w:t>
                      </w:r>
                      <w:r w:rsidRPr="00C634EC">
                        <w:rPr>
                          <w:rFonts w:ascii="Castellar" w:hAnsi="Castellar"/>
                          <w:b/>
                          <w:color w:val="548DD4" w:themeColor="text2" w:themeTint="99"/>
                        </w:rPr>
                        <w:t>V</w:t>
                      </w:r>
                      <w:r w:rsidRPr="00C634EC">
                        <w:rPr>
                          <w:rFonts w:ascii="Castellar" w:hAnsi="Castellar"/>
                          <w:b/>
                          <w:color w:val="76923C" w:themeColor="accent3" w:themeShade="BF"/>
                        </w:rPr>
                        <w:t>W</w:t>
                      </w:r>
                      <w:r w:rsidRPr="00C634EC">
                        <w:rPr>
                          <w:rFonts w:ascii="Castellar" w:hAnsi="Castellar"/>
                          <w:b/>
                          <w:color w:val="00B050"/>
                        </w:rPr>
                        <w:t>Y</w:t>
                      </w:r>
                      <w:r w:rsidRPr="00C634EC">
                        <w:rPr>
                          <w:rFonts w:ascii="Castellar" w:hAnsi="Castellar"/>
                          <w:b/>
                          <w:color w:val="548DD4" w:themeColor="text2" w:themeTint="99"/>
                        </w:rPr>
                        <w:t>Z</w:t>
                      </w:r>
                      <w:r w:rsidRPr="00C634EC">
                        <w:rPr>
                          <w:rFonts w:ascii="Castellar" w:hAnsi="Castellar"/>
                          <w:b/>
                          <w:color w:val="E36C0A" w:themeColor="accent6" w:themeShade="BF"/>
                        </w:rPr>
                        <w:t>Æ</w:t>
                      </w:r>
                      <w:r w:rsidRPr="00C634EC">
                        <w:rPr>
                          <w:rFonts w:ascii="Castellar" w:hAnsi="Castellar"/>
                          <w:b/>
                          <w:color w:val="00B0F0"/>
                        </w:rPr>
                        <w:t>Ø</w:t>
                      </w:r>
                      <w:r w:rsidRPr="00C634EC">
                        <w:rPr>
                          <w:rFonts w:ascii="Castellar" w:hAnsi="Castellar"/>
                          <w:b/>
                          <w:color w:val="00B050"/>
                        </w:rPr>
                        <w:t>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CB1" w:rsidRPr="00684CB1">
        <w:rPr>
          <w:sz w:val="20"/>
        </w:rPr>
        <w:t>Ulfborg Kirkeby Sogne- og Gymnastikforening og Ulfborg Kirkeby Forsamlingshus er slået sammen til én forening under navnet Ulfborg Kirkeby Forsamlingshus (Foreningen). Det er et foreløbig</w:t>
      </w:r>
      <w:r w:rsidR="00E26A8E">
        <w:rPr>
          <w:sz w:val="20"/>
        </w:rPr>
        <w:t>t</w:t>
      </w:r>
      <w:r w:rsidR="00684CB1" w:rsidRPr="00684CB1">
        <w:rPr>
          <w:sz w:val="20"/>
        </w:rPr>
        <w:t>, og alt for langt og ik</w:t>
      </w:r>
      <w:r w:rsidR="00D47D01">
        <w:rPr>
          <w:sz w:val="20"/>
        </w:rPr>
        <w:t>ke særlig</w:t>
      </w:r>
      <w:r w:rsidR="00E26A8E">
        <w:rPr>
          <w:sz w:val="20"/>
        </w:rPr>
        <w:t>t</w:t>
      </w:r>
      <w:r w:rsidR="00D47D01">
        <w:rPr>
          <w:sz w:val="20"/>
        </w:rPr>
        <w:t xml:space="preserve"> spændende navn. Det kan du gøre noget ved!</w:t>
      </w:r>
      <w:r w:rsidR="00684CB1" w:rsidRPr="00684CB1">
        <w:rPr>
          <w:sz w:val="20"/>
        </w:rPr>
        <w:t xml:space="preserve"> Tænk på</w:t>
      </w:r>
      <w:r w:rsidR="00D47D01">
        <w:rPr>
          <w:sz w:val="20"/>
        </w:rPr>
        <w:t>,</w:t>
      </w:r>
      <w:r w:rsidR="00684CB1" w:rsidRPr="00684CB1">
        <w:rPr>
          <w:sz w:val="20"/>
        </w:rPr>
        <w:t xml:space="preserve"> hvad huset kan bruges til. Festlige anledninger, optrædener, koncerter, musik &amp; dans, barnedåb, konfirmationer og bryllupper m.m.</w:t>
      </w:r>
      <w:r w:rsidR="00684CB1">
        <w:rPr>
          <w:sz w:val="20"/>
        </w:rPr>
        <w:t xml:space="preserve"> </w:t>
      </w:r>
      <w:r w:rsidR="00684CB1" w:rsidRPr="00684CB1">
        <w:rPr>
          <w:sz w:val="20"/>
        </w:rPr>
        <w:t>Kort sagt, vor</w:t>
      </w:r>
      <w:r w:rsidR="00684CB1">
        <w:rPr>
          <w:sz w:val="20"/>
        </w:rPr>
        <w:t>es</w:t>
      </w:r>
      <w:r w:rsidR="00D47D01">
        <w:rPr>
          <w:sz w:val="20"/>
        </w:rPr>
        <w:t xml:space="preserve"> lille landsbys Store Stue, d</w:t>
      </w:r>
      <w:r w:rsidR="00684CB1" w:rsidRPr="00684CB1">
        <w:rPr>
          <w:sz w:val="20"/>
        </w:rPr>
        <w:t>er er åben for alle.</w:t>
      </w:r>
      <w:r>
        <w:rPr>
          <w:sz w:val="20"/>
        </w:rPr>
        <w:t xml:space="preserve"> </w:t>
      </w:r>
      <w:r w:rsidR="00684CB1" w:rsidRPr="00684CB1">
        <w:rPr>
          <w:sz w:val="20"/>
        </w:rPr>
        <w:t xml:space="preserve">Vi, bestyrelsen i Foreningen, inviterer til en konkurrence om det bedste, fyndigste og ikke mindst, </w:t>
      </w:r>
      <w:r w:rsidR="000E57FD">
        <w:rPr>
          <w:sz w:val="20"/>
        </w:rPr>
        <w:t xml:space="preserve">mest </w:t>
      </w:r>
      <w:bookmarkStart w:id="0" w:name="_GoBack"/>
      <w:bookmarkEnd w:id="0"/>
      <w:r w:rsidR="00684CB1" w:rsidRPr="00684CB1">
        <w:rPr>
          <w:sz w:val="20"/>
        </w:rPr>
        <w:t>dækkende navn. Vi ser for os en løsning hvor navnet ser sådan ud over parentesen:</w:t>
      </w:r>
    </w:p>
    <w:p w:rsidR="00684CB1" w:rsidRDefault="00F30981" w:rsidP="00684CB1">
      <w:pPr>
        <w:spacing w:after="0" w:line="240" w:lineRule="auto"/>
        <w:jc w:val="both"/>
        <w:rPr>
          <w:sz w:val="20"/>
        </w:rPr>
      </w:pPr>
      <w:r w:rsidRPr="00684CB1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C7BED" wp14:editId="261B19E7">
                <wp:simplePos x="0" y="0"/>
                <wp:positionH relativeFrom="column">
                  <wp:posOffset>868045</wp:posOffset>
                </wp:positionH>
                <wp:positionV relativeFrom="paragraph">
                  <wp:posOffset>83820</wp:posOffset>
                </wp:positionV>
                <wp:extent cx="2374265" cy="1403985"/>
                <wp:effectExtent l="19050" t="19050" r="18415" b="2794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B1" w:rsidRPr="00684CB1" w:rsidRDefault="00684CB1" w:rsidP="00684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84CB1">
                              <w:rPr>
                                <w:b/>
                                <w:sz w:val="20"/>
                              </w:rPr>
                              <w:t>NAVNET</w:t>
                            </w:r>
                          </w:p>
                          <w:p w:rsidR="00684CB1" w:rsidRPr="00684CB1" w:rsidRDefault="00684CB1" w:rsidP="00684CB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84CB1">
                              <w:rPr>
                                <w:sz w:val="20"/>
                              </w:rPr>
                              <w:t>(Fors</w:t>
                            </w:r>
                            <w:r>
                              <w:rPr>
                                <w:sz w:val="20"/>
                              </w:rPr>
                              <w:t>amlingshuset i Ulfborg Kirkeby)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35pt;margin-top:6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" strokecolor="#5f497a [2407]" strokeweight="2.25pt">
                <v:textbox style="mso-fit-shape-to-text:t">
                  <w:txbxContent>
                    <w:p w:rsidR="00684CB1" w:rsidRPr="00684CB1" w:rsidRDefault="00684CB1" w:rsidP="00684CB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684CB1">
                        <w:rPr>
                          <w:b/>
                          <w:sz w:val="20"/>
                        </w:rPr>
                        <w:t>NAVNET</w:t>
                      </w:r>
                    </w:p>
                    <w:p w:rsidR="00684CB1" w:rsidRPr="00684CB1" w:rsidRDefault="00684CB1" w:rsidP="00684CB1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84CB1">
                        <w:rPr>
                          <w:sz w:val="20"/>
                        </w:rPr>
                        <w:t>(Fors</w:t>
                      </w:r>
                      <w:r>
                        <w:rPr>
                          <w:sz w:val="20"/>
                        </w:rPr>
                        <w:t>amlingshuset i Ulfborg Kirkeby)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CB1" w:rsidRDefault="00684CB1" w:rsidP="00684CB1">
      <w:pPr>
        <w:spacing w:after="0" w:line="240" w:lineRule="auto"/>
        <w:jc w:val="both"/>
        <w:rPr>
          <w:sz w:val="20"/>
        </w:rPr>
      </w:pPr>
    </w:p>
    <w:p w:rsidR="00F30981" w:rsidRDefault="00F30981" w:rsidP="00684CB1">
      <w:pPr>
        <w:spacing w:after="0" w:line="240" w:lineRule="auto"/>
        <w:jc w:val="both"/>
        <w:rPr>
          <w:sz w:val="20"/>
        </w:rPr>
      </w:pPr>
    </w:p>
    <w:p w:rsidR="00F30981" w:rsidRPr="00684CB1" w:rsidRDefault="00F30981" w:rsidP="00684CB1">
      <w:pPr>
        <w:spacing w:after="0" w:line="240" w:lineRule="auto"/>
        <w:jc w:val="both"/>
        <w:rPr>
          <w:sz w:val="20"/>
        </w:rPr>
      </w:pPr>
    </w:p>
    <w:p w:rsidR="00684CB1" w:rsidRDefault="00684CB1" w:rsidP="00684CB1">
      <w:pPr>
        <w:spacing w:after="0" w:line="240" w:lineRule="auto"/>
        <w:jc w:val="both"/>
        <w:rPr>
          <w:sz w:val="20"/>
        </w:rPr>
      </w:pPr>
      <w:r w:rsidRPr="00684CB1">
        <w:rPr>
          <w:sz w:val="20"/>
        </w:rPr>
        <w:t>Kommer du samtidigt med et forslag til et logo, så kan det vanke en ek</w:t>
      </w:r>
      <w:r w:rsidR="00D47D01">
        <w:rPr>
          <w:sz w:val="20"/>
        </w:rPr>
        <w:t>stra bonus uanset om det bruges</w:t>
      </w:r>
      <w:r w:rsidRPr="00684CB1">
        <w:rPr>
          <w:sz w:val="20"/>
        </w:rPr>
        <w:t xml:space="preserve"> helt eller delvist som inspiration.</w:t>
      </w:r>
    </w:p>
    <w:p w:rsidR="00684CB1" w:rsidRPr="00684CB1" w:rsidRDefault="00684CB1" w:rsidP="00684CB1">
      <w:pPr>
        <w:spacing w:after="0" w:line="240" w:lineRule="auto"/>
        <w:jc w:val="both"/>
        <w:rPr>
          <w:sz w:val="20"/>
        </w:rPr>
      </w:pPr>
      <w:r w:rsidRPr="00684CB1">
        <w:rPr>
          <w:sz w:val="20"/>
        </w:rPr>
        <w:t xml:space="preserve">Forslag bedes sendt til </w:t>
      </w:r>
      <w:hyperlink r:id="rId14" w:history="1">
        <w:r w:rsidR="00D47D01" w:rsidRPr="00556F88">
          <w:rPr>
            <w:rStyle w:val="Hyperlink"/>
            <w:sz w:val="20"/>
          </w:rPr>
          <w:t>info@ulfborgkirkeby.dk</w:t>
        </w:r>
      </w:hyperlink>
      <w:r w:rsidR="00D47D01">
        <w:rPr>
          <w:sz w:val="20"/>
        </w:rPr>
        <w:t xml:space="preserve"> </w:t>
      </w:r>
      <w:r w:rsidRPr="00684CB1">
        <w:rPr>
          <w:sz w:val="20"/>
        </w:rPr>
        <w:t xml:space="preserve">med dit navn, </w:t>
      </w:r>
      <w:r>
        <w:rPr>
          <w:sz w:val="20"/>
        </w:rPr>
        <w:t xml:space="preserve">inden den 1. august 2015. </w:t>
      </w:r>
      <w:r w:rsidRPr="00684CB1">
        <w:rPr>
          <w:sz w:val="20"/>
        </w:rPr>
        <w:t>Så har du noget at bruge ferien på!</w:t>
      </w:r>
    </w:p>
    <w:p w:rsidR="00684CB1" w:rsidRDefault="00684CB1" w:rsidP="00684CB1">
      <w:pPr>
        <w:spacing w:after="0" w:line="240" w:lineRule="auto"/>
        <w:jc w:val="both"/>
        <w:rPr>
          <w:sz w:val="20"/>
        </w:rPr>
      </w:pPr>
      <w:r w:rsidRPr="00684CB1">
        <w:rPr>
          <w:sz w:val="20"/>
        </w:rPr>
        <w:t>Juryen består af Bestyrelsen i Foreningen. Juryen forbeholder sig ret til helt at vrage eller kun delvis</w:t>
      </w:r>
      <w:r w:rsidR="009576AB">
        <w:rPr>
          <w:sz w:val="20"/>
        </w:rPr>
        <w:t>t</w:t>
      </w:r>
      <w:r w:rsidRPr="00684CB1">
        <w:rPr>
          <w:sz w:val="20"/>
        </w:rPr>
        <w:t xml:space="preserve"> benytte sig af indkommende forslag til navne og logoer. </w:t>
      </w:r>
    </w:p>
    <w:p w:rsidR="00684CB1" w:rsidRDefault="00684CB1" w:rsidP="00684CB1">
      <w:pPr>
        <w:spacing w:after="0" w:line="240" w:lineRule="auto"/>
        <w:jc w:val="both"/>
        <w:rPr>
          <w:sz w:val="20"/>
        </w:rPr>
      </w:pPr>
      <w:r w:rsidRPr="00684CB1">
        <w:rPr>
          <w:sz w:val="20"/>
        </w:rPr>
        <w:t xml:space="preserve">Resultatet bekendtgøres inden </w:t>
      </w:r>
      <w:r>
        <w:rPr>
          <w:sz w:val="20"/>
        </w:rPr>
        <w:t>den 1. oktober 2015.</w:t>
      </w:r>
    </w:p>
    <w:p w:rsidR="00AF4EA5" w:rsidRDefault="00AF4EA5" w:rsidP="00684CB1">
      <w:pPr>
        <w:spacing w:after="0" w:line="240" w:lineRule="auto"/>
        <w:jc w:val="both"/>
        <w:rPr>
          <w:sz w:val="20"/>
        </w:rPr>
      </w:pPr>
      <w:r w:rsidRPr="00AF4EA5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4BE7B" wp14:editId="3A1C623B">
                <wp:simplePos x="0" y="0"/>
                <wp:positionH relativeFrom="column">
                  <wp:posOffset>-17917</wp:posOffset>
                </wp:positionH>
                <wp:positionV relativeFrom="paragraph">
                  <wp:posOffset>94168</wp:posOffset>
                </wp:positionV>
                <wp:extent cx="4139084" cy="568411"/>
                <wp:effectExtent l="19050" t="19050" r="13970" b="2222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084" cy="56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A5" w:rsidRPr="00AF4EA5" w:rsidRDefault="00AF4EA5" w:rsidP="00AF4EA5">
                            <w:pPr>
                              <w:spacing w:after="0" w:line="240" w:lineRule="auto"/>
                              <w:jc w:val="both"/>
                              <w:rPr>
                                <w:rFonts w:ascii="Castellar" w:hAnsi="Castellar"/>
                                <w:b/>
                                <w:sz w:val="20"/>
                              </w:rPr>
                            </w:pPr>
                            <w:r w:rsidRPr="00AF4EA5">
                              <w:rPr>
                                <w:rFonts w:ascii="Castellar" w:hAnsi="Castellar"/>
                                <w:b/>
                                <w:sz w:val="20"/>
                              </w:rPr>
                              <w:t>KOM OG VÆR MED! ÅBEN SCENE I FORSAMLINGSHUSET FREDAG D. 19</w:t>
                            </w:r>
                            <w:r w:rsidR="00262E16">
                              <w:rPr>
                                <w:rFonts w:ascii="Castellar" w:hAnsi="Castellar"/>
                                <w:b/>
                                <w:sz w:val="20"/>
                              </w:rPr>
                              <w:t>.</w:t>
                            </w:r>
                            <w:r w:rsidRPr="00AF4EA5">
                              <w:rPr>
                                <w:rFonts w:ascii="Castellar" w:hAnsi="Castellar"/>
                                <w:b/>
                                <w:sz w:val="20"/>
                              </w:rPr>
                              <w:t xml:space="preserve"> JUNI OG SKT. HANS VED VESTERHAVETS FODBOLDGOLF TIRSDAG D. 23. JUNI!</w:t>
                            </w:r>
                          </w:p>
                          <w:p w:rsidR="00AF4EA5" w:rsidRDefault="00AF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4pt;margin-top:7.4pt;width:325.9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" strokecolor="#5f497a [2407]" strokeweight="2.25pt">
                <v:textbox>
                  <w:txbxContent>
                    <w:p w:rsidR="00AF4EA5" w:rsidRPr="00AF4EA5" w:rsidRDefault="00AF4EA5" w:rsidP="00AF4EA5">
                      <w:pPr>
                        <w:spacing w:after="0" w:line="240" w:lineRule="auto"/>
                        <w:jc w:val="both"/>
                        <w:rPr>
                          <w:rFonts w:ascii="Castellar" w:hAnsi="Castellar"/>
                          <w:b/>
                          <w:sz w:val="20"/>
                        </w:rPr>
                      </w:pPr>
                      <w:r w:rsidRPr="00AF4EA5">
                        <w:rPr>
                          <w:rFonts w:ascii="Castellar" w:hAnsi="Castellar"/>
                          <w:b/>
                          <w:sz w:val="20"/>
                        </w:rPr>
                        <w:t xml:space="preserve">KOM OG VÆR MED! </w:t>
                      </w:r>
                      <w:r w:rsidRPr="00AF4EA5">
                        <w:rPr>
                          <w:rFonts w:ascii="Castellar" w:hAnsi="Castellar"/>
                          <w:b/>
                          <w:sz w:val="20"/>
                        </w:rPr>
                        <w:t>ÅBEN SCENE I FORSAMLINGSHUSET FREDAG D. 19</w:t>
                      </w:r>
                      <w:r w:rsidR="00262E16">
                        <w:rPr>
                          <w:rFonts w:ascii="Castellar" w:hAnsi="Castellar"/>
                          <w:b/>
                          <w:sz w:val="20"/>
                        </w:rPr>
                        <w:t>.</w:t>
                      </w:r>
                      <w:r w:rsidRPr="00AF4EA5">
                        <w:rPr>
                          <w:rFonts w:ascii="Castellar" w:hAnsi="Castellar"/>
                          <w:b/>
                          <w:sz w:val="20"/>
                        </w:rPr>
                        <w:t xml:space="preserve"> JUNI OG SKT. HANS VED VESTERHAVETS FODBOLDGOLF TIRSDAG D. 23. JUNI!</w:t>
                      </w:r>
                      <w:bookmarkStart w:id="1" w:name="_GoBack"/>
                      <w:bookmarkEnd w:id="1"/>
                    </w:p>
                    <w:p w:rsidR="00AF4EA5" w:rsidRDefault="00AF4EA5"/>
                  </w:txbxContent>
                </v:textbox>
              </v:shape>
            </w:pict>
          </mc:Fallback>
        </mc:AlternateContent>
      </w:r>
    </w:p>
    <w:sectPr w:rsidR="00AF4EA5" w:rsidSect="006273C3">
      <w:type w:val="continuous"/>
      <w:pgSz w:w="11906" w:h="16838"/>
      <w:pgMar w:top="851" w:right="1077" w:bottom="851" w:left="1077" w:header="709" w:footer="709" w:gutter="0"/>
      <w:cols w:num="2" w:sep="1" w:space="710" w:equalWidth="0">
        <w:col w:w="2665" w:space="710"/>
        <w:col w:w="637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99" w:rsidRDefault="00BE7F99" w:rsidP="00212854">
      <w:pPr>
        <w:spacing w:after="0" w:line="240" w:lineRule="auto"/>
      </w:pPr>
      <w:r>
        <w:separator/>
      </w:r>
    </w:p>
  </w:endnote>
  <w:endnote w:type="continuationSeparator" w:id="0">
    <w:p w:rsidR="00BE7F99" w:rsidRDefault="00BE7F99" w:rsidP="0021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5E" w:rsidRPr="00930E41" w:rsidRDefault="008B5E5E" w:rsidP="008B5E5E">
    <w:pPr>
      <w:pStyle w:val="Sidefod"/>
      <w:jc w:val="right"/>
      <w:rPr>
        <w:rFonts w:asciiTheme="majorHAnsi" w:hAnsiTheme="majorHAnsi"/>
        <w:sz w:val="16"/>
      </w:rPr>
    </w:pPr>
    <w:r w:rsidRPr="00930E41">
      <w:rPr>
        <w:rFonts w:asciiTheme="majorHAnsi" w:hAnsiTheme="majorHAnsi"/>
        <w:sz w:val="16"/>
      </w:rPr>
      <w:t>Redaktører: Olsen &amp; Pernille</w:t>
    </w:r>
  </w:p>
  <w:p w:rsidR="008B5E5E" w:rsidRPr="00930E41" w:rsidRDefault="008B5E5E" w:rsidP="008B5E5E">
    <w:pPr>
      <w:pStyle w:val="Sidefod"/>
      <w:jc w:val="right"/>
      <w:rPr>
        <w:rFonts w:asciiTheme="majorHAnsi" w:hAnsiTheme="majorHAnsi"/>
        <w:sz w:val="16"/>
      </w:rPr>
    </w:pPr>
    <w:r w:rsidRPr="00930E41">
      <w:rPr>
        <w:rFonts w:asciiTheme="majorHAnsi" w:hAnsiTheme="majorHAnsi"/>
        <w:sz w:val="16"/>
      </w:rPr>
      <w:t xml:space="preserve">Skribenter: </w:t>
    </w:r>
    <w:r w:rsidR="00D47D01">
      <w:rPr>
        <w:rFonts w:asciiTheme="majorHAnsi" w:hAnsiTheme="majorHAnsi"/>
        <w:sz w:val="16"/>
      </w:rPr>
      <w:t>Pernille, Gunnar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99" w:rsidRDefault="00BE7F99" w:rsidP="00212854">
      <w:pPr>
        <w:spacing w:after="0" w:line="240" w:lineRule="auto"/>
      </w:pPr>
      <w:r>
        <w:separator/>
      </w:r>
    </w:p>
  </w:footnote>
  <w:footnote w:type="continuationSeparator" w:id="0">
    <w:p w:rsidR="00BE7F99" w:rsidRDefault="00BE7F99" w:rsidP="0021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54" w:rsidRDefault="00212854" w:rsidP="0021285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4DD"/>
    <w:multiLevelType w:val="hybridMultilevel"/>
    <w:tmpl w:val="561C0C6C"/>
    <w:lvl w:ilvl="0" w:tplc="E7DE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4"/>
    <w:rsid w:val="000A0D82"/>
    <w:rsid w:val="000E57FD"/>
    <w:rsid w:val="00114944"/>
    <w:rsid w:val="00146E11"/>
    <w:rsid w:val="00212854"/>
    <w:rsid w:val="00236341"/>
    <w:rsid w:val="00262E16"/>
    <w:rsid w:val="00262E65"/>
    <w:rsid w:val="003D2DBC"/>
    <w:rsid w:val="004C5C66"/>
    <w:rsid w:val="00510323"/>
    <w:rsid w:val="006273C3"/>
    <w:rsid w:val="00633EF5"/>
    <w:rsid w:val="00684CB1"/>
    <w:rsid w:val="00685FF0"/>
    <w:rsid w:val="006B2D02"/>
    <w:rsid w:val="00753D62"/>
    <w:rsid w:val="00781FF4"/>
    <w:rsid w:val="00853400"/>
    <w:rsid w:val="008B5E5E"/>
    <w:rsid w:val="00930E41"/>
    <w:rsid w:val="009576AB"/>
    <w:rsid w:val="009727EB"/>
    <w:rsid w:val="009D03B0"/>
    <w:rsid w:val="00A20D13"/>
    <w:rsid w:val="00AC4474"/>
    <w:rsid w:val="00AF4EA5"/>
    <w:rsid w:val="00B26B5D"/>
    <w:rsid w:val="00B816E5"/>
    <w:rsid w:val="00BD533C"/>
    <w:rsid w:val="00BE7F99"/>
    <w:rsid w:val="00C634EC"/>
    <w:rsid w:val="00C940C9"/>
    <w:rsid w:val="00D47D01"/>
    <w:rsid w:val="00E26A8E"/>
    <w:rsid w:val="00E339F8"/>
    <w:rsid w:val="00F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2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2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854"/>
  </w:style>
  <w:style w:type="paragraph" w:styleId="Sidefod">
    <w:name w:val="footer"/>
    <w:basedOn w:val="Normal"/>
    <w:link w:val="SidefodTegn"/>
    <w:uiPriority w:val="99"/>
    <w:unhideWhenUsed/>
    <w:rsid w:val="00212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854"/>
  </w:style>
  <w:style w:type="paragraph" w:styleId="Titel">
    <w:name w:val="Title"/>
    <w:basedOn w:val="Normal"/>
    <w:next w:val="Normal"/>
    <w:link w:val="TitelTegn"/>
    <w:uiPriority w:val="10"/>
    <w:qFormat/>
    <w:rsid w:val="00212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2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2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3C3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6273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73C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8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2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2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2854"/>
  </w:style>
  <w:style w:type="paragraph" w:styleId="Sidefod">
    <w:name w:val="footer"/>
    <w:basedOn w:val="Normal"/>
    <w:link w:val="SidefodTegn"/>
    <w:uiPriority w:val="99"/>
    <w:unhideWhenUsed/>
    <w:rsid w:val="00212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2854"/>
  </w:style>
  <w:style w:type="paragraph" w:styleId="Titel">
    <w:name w:val="Title"/>
    <w:basedOn w:val="Normal"/>
    <w:next w:val="Normal"/>
    <w:link w:val="TitelTegn"/>
    <w:uiPriority w:val="10"/>
    <w:qFormat/>
    <w:rsid w:val="00212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12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12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3C3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6273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73C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8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ulfborgkirkeby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ulfborgkirkeby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lfborgkirkeby.d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.manicus91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ulfborgkirkeby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User</cp:lastModifiedBy>
  <cp:revision>4</cp:revision>
  <cp:lastPrinted>2015-06-17T12:24:00Z</cp:lastPrinted>
  <dcterms:created xsi:type="dcterms:W3CDTF">2015-06-17T12:22:00Z</dcterms:created>
  <dcterms:modified xsi:type="dcterms:W3CDTF">2015-06-17T12:26:00Z</dcterms:modified>
</cp:coreProperties>
</file>